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5779C1" w:rsidRDefault="001E60B4">
      <w:pPr>
        <w:rPr>
          <w:rFonts w:ascii="Arial" w:hAnsi="Arial" w:cs="Arial"/>
          <w:sz w:val="24"/>
          <w:szCs w:val="24"/>
        </w:rPr>
      </w:pPr>
      <w:r w:rsidRPr="001E60B4">
        <w:rPr>
          <w:rFonts w:ascii="Arial" w:hAnsi="Arial" w:cs="Arial"/>
          <w:sz w:val="24"/>
          <w:szCs w:val="24"/>
        </w:rPr>
        <w:t xml:space="preserve">Furnish </w:t>
      </w:r>
      <w:r w:rsidR="000F1ED9">
        <w:rPr>
          <w:rFonts w:ascii="Arial" w:hAnsi="Arial" w:cs="Arial"/>
          <w:sz w:val="24"/>
          <w:szCs w:val="24"/>
        </w:rPr>
        <w:t>Qty.</w:t>
      </w:r>
      <w:r w:rsidR="009D63A9">
        <w:rPr>
          <w:rFonts w:ascii="Arial" w:hAnsi="Arial" w:cs="Arial"/>
          <w:sz w:val="24"/>
          <w:szCs w:val="24"/>
        </w:rPr>
        <w:t xml:space="preserve"> </w:t>
      </w:r>
      <w:r>
        <w:rPr>
          <w:rFonts w:ascii="Arial" w:hAnsi="Arial" w:cs="Arial"/>
          <w:sz w:val="24"/>
          <w:szCs w:val="24"/>
        </w:rPr>
        <w:t>___ HOMA Model _____________</w:t>
      </w:r>
      <w:r w:rsidR="00891340">
        <w:rPr>
          <w:rFonts w:ascii="Arial" w:hAnsi="Arial" w:cs="Arial"/>
          <w:sz w:val="24"/>
          <w:szCs w:val="24"/>
        </w:rPr>
        <w:t>,</w:t>
      </w:r>
      <w:r>
        <w:rPr>
          <w:rFonts w:ascii="Arial" w:hAnsi="Arial" w:cs="Arial"/>
          <w:sz w:val="24"/>
          <w:szCs w:val="24"/>
        </w:rPr>
        <w:t xml:space="preserve"> </w:t>
      </w:r>
      <w:r w:rsidR="00891340">
        <w:rPr>
          <w:rFonts w:ascii="Arial" w:hAnsi="Arial" w:cs="Arial"/>
          <w:sz w:val="24"/>
          <w:szCs w:val="24"/>
        </w:rPr>
        <w:t xml:space="preserve">_____ inch discharge,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891340">
        <w:rPr>
          <w:rFonts w:ascii="Arial" w:hAnsi="Arial" w:cs="Arial"/>
          <w:sz w:val="24"/>
          <w:szCs w:val="24"/>
        </w:rPr>
        <w:t xml:space="preserve">. </w:t>
      </w:r>
      <w:r>
        <w:rPr>
          <w:rFonts w:ascii="Arial" w:hAnsi="Arial" w:cs="Arial"/>
          <w:sz w:val="24"/>
          <w:szCs w:val="24"/>
        </w:rPr>
        <w:t xml:space="preserve">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91340">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91340">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w:t>
      </w:r>
      <w:r w:rsidR="005779C1" w:rsidRPr="00891340">
        <w:rPr>
          <w:rFonts w:ascii="Arial" w:hAnsi="Arial" w:cs="Arial"/>
          <w:sz w:val="24"/>
          <w:szCs w:val="24"/>
        </w:rPr>
        <w:t xml:space="preserve">control </w:t>
      </w:r>
      <w:r w:rsidR="00891340" w:rsidRPr="00891340">
        <w:rPr>
          <w:rFonts w:ascii="Arial" w:hAnsi="Arial" w:cs="Arial"/>
          <w:sz w:val="24"/>
          <w:szCs w:val="24"/>
        </w:rPr>
        <w:t>cable</w:t>
      </w:r>
      <w:r w:rsidR="00C36BAC">
        <w:rPr>
          <w:rFonts w:ascii="Arial" w:hAnsi="Arial" w:cs="Arial"/>
          <w:sz w:val="24"/>
          <w:szCs w:val="24"/>
        </w:rPr>
        <w:t>, of which the wetted portion of _____ feet shall be coated in polyolefin sheathing</w:t>
      </w:r>
      <w:r w:rsidR="005B3828" w:rsidRPr="00891340">
        <w:rPr>
          <w:rFonts w:ascii="Arial" w:hAnsi="Arial" w:cs="Arial"/>
          <w:sz w:val="24"/>
          <w:szCs w:val="24"/>
        </w:rPr>
        <w:t>.</w:t>
      </w:r>
    </w:p>
    <w:p w:rsidR="008F65D5" w:rsidRDefault="008F65D5">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 xml:space="preserve">All major castings shall be of </w:t>
      </w:r>
      <w:r w:rsidR="009F1963">
        <w:rPr>
          <w:rFonts w:ascii="Arial" w:hAnsi="Arial" w:cs="Arial"/>
          <w:sz w:val="24"/>
          <w:szCs w:val="24"/>
        </w:rPr>
        <w:t>AISI 316 stainless steel</w:t>
      </w:r>
      <w:r>
        <w:rPr>
          <w:rFonts w:ascii="Arial" w:hAnsi="Arial" w:cs="Arial"/>
          <w:sz w:val="24"/>
          <w:szCs w:val="24"/>
        </w:rPr>
        <w:t xml:space="preserve"> with smooth surfaces devoid of porosity, irregularities, or other defects. </w:t>
      </w:r>
      <w:r w:rsidR="005E2234">
        <w:rPr>
          <w:rFonts w:ascii="Arial" w:hAnsi="Arial" w:cs="Arial"/>
          <w:sz w:val="24"/>
          <w:szCs w:val="24"/>
        </w:rPr>
        <w:t>All exposed fasteners shall be of AISI 3</w:t>
      </w:r>
      <w:r w:rsidR="009F1963">
        <w:rPr>
          <w:rFonts w:ascii="Arial" w:hAnsi="Arial" w:cs="Arial"/>
          <w:sz w:val="24"/>
          <w:szCs w:val="24"/>
        </w:rPr>
        <w:t>16</w:t>
      </w:r>
      <w:r w:rsidR="005E2234">
        <w:rPr>
          <w:rFonts w:ascii="Arial" w:hAnsi="Arial" w:cs="Arial"/>
          <w:sz w:val="24"/>
          <w:szCs w:val="24"/>
        </w:rPr>
        <w:t xml:space="preserve"> stainless steel. </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9F1963">
        <w:rPr>
          <w:rFonts w:ascii="Arial" w:hAnsi="Arial" w:cs="Arial"/>
          <w:sz w:val="24"/>
          <w:szCs w:val="24"/>
        </w:rPr>
        <w:t>Viton</w:t>
      </w:r>
      <w:r>
        <w:rPr>
          <w:rFonts w:ascii="Arial" w:hAnsi="Arial" w:cs="Arial"/>
          <w:sz w:val="24"/>
          <w:szCs w:val="24"/>
        </w:rPr>
        <w:t xml:space="preserve"> </w:t>
      </w:r>
      <w:r w:rsidR="00891340">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6A5183">
      <w:pPr>
        <w:rPr>
          <w:rFonts w:ascii="Arial" w:hAnsi="Arial" w:cs="Arial"/>
          <w:b/>
          <w:sz w:val="28"/>
          <w:szCs w:val="28"/>
        </w:rPr>
      </w:pPr>
      <w:r>
        <w:rPr>
          <w:rFonts w:ascii="Arial" w:hAnsi="Arial" w:cs="Arial"/>
          <w:b/>
          <w:sz w:val="28"/>
          <w:szCs w:val="28"/>
        </w:rPr>
        <w:t xml:space="preserve">WET WELL </w:t>
      </w:r>
      <w:r w:rsidR="005779C1">
        <w:rPr>
          <w:rFonts w:ascii="Arial" w:hAnsi="Arial" w:cs="Arial"/>
          <w:b/>
          <w:sz w:val="28"/>
          <w:szCs w:val="28"/>
        </w:rPr>
        <w:t>INSTALLATION</w:t>
      </w:r>
    </w:p>
    <w:p w:rsidR="005779C1" w:rsidRDefault="00891340">
      <w:pPr>
        <w:rPr>
          <w:rFonts w:ascii="Arial" w:hAnsi="Arial" w:cs="Arial"/>
          <w:sz w:val="24"/>
          <w:szCs w:val="24"/>
        </w:rPr>
      </w:pPr>
      <w:r>
        <w:rPr>
          <w:rFonts w:ascii="Arial" w:hAnsi="Arial" w:cs="Arial"/>
          <w:sz w:val="24"/>
          <w:szCs w:val="24"/>
        </w:rPr>
        <w:t>For automatic operation in a wet well, a</w:t>
      </w:r>
      <w:r w:rsidR="00785D51">
        <w:rPr>
          <w:rFonts w:ascii="Arial" w:hAnsi="Arial" w:cs="Arial"/>
          <w:sz w:val="24"/>
          <w:szCs w:val="24"/>
        </w:rPr>
        <w:t xml:space="preserve">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w:t>
      </w:r>
      <w:r>
        <w:rPr>
          <w:rFonts w:ascii="Arial" w:hAnsi="Arial" w:cs="Arial"/>
          <w:sz w:val="24"/>
          <w:szCs w:val="24"/>
        </w:rPr>
        <w:t>supplied</w:t>
      </w:r>
      <w:r w:rsidR="00785D51">
        <w:rPr>
          <w:rFonts w:ascii="Arial" w:hAnsi="Arial" w:cs="Arial"/>
          <w:sz w:val="24"/>
          <w:szCs w:val="24"/>
        </w:rPr>
        <w:t xml:space="preserve"> </w:t>
      </w:r>
      <w:r w:rsidR="0094206B">
        <w:rPr>
          <w:rFonts w:ascii="Arial" w:hAnsi="Arial" w:cs="Arial"/>
          <w:sz w:val="24"/>
          <w:szCs w:val="24"/>
        </w:rPr>
        <w:t xml:space="preserve">for the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w:t>
      </w:r>
      <w:r w:rsidR="00785D51" w:rsidRPr="00866088">
        <w:rPr>
          <w:rFonts w:ascii="Arial" w:hAnsi="Arial" w:cs="Arial"/>
          <w:sz w:val="24"/>
          <w:szCs w:val="24"/>
        </w:rPr>
        <w:t xml:space="preserve">. </w:t>
      </w:r>
      <w:r w:rsidR="004720EC" w:rsidRPr="00866088">
        <w:rPr>
          <w:rFonts w:ascii="Arial" w:hAnsi="Arial" w:cs="Arial"/>
          <w:sz w:val="24"/>
          <w:szCs w:val="24"/>
        </w:rPr>
        <w:t xml:space="preserve">The auto-coupling discharge flange shall be </w:t>
      </w:r>
      <w:r w:rsidR="009F1963">
        <w:rPr>
          <w:rFonts w:ascii="Arial" w:hAnsi="Arial" w:cs="Arial"/>
          <w:sz w:val="24"/>
          <w:szCs w:val="24"/>
        </w:rPr>
        <w:t>AISI 316 stainless steel</w:t>
      </w:r>
      <w:r w:rsidR="004720EC" w:rsidRPr="00866088">
        <w:rPr>
          <w:rFonts w:ascii="Arial" w:hAnsi="Arial" w:cs="Arial"/>
          <w:sz w:val="24"/>
          <w:szCs w:val="24"/>
        </w:rPr>
        <w:t xml:space="preserve"> in ___ inch size. </w:t>
      </w:r>
      <w:r w:rsidR="0094206B" w:rsidRPr="00866088">
        <w:rPr>
          <w:rFonts w:ascii="Arial" w:hAnsi="Arial" w:cs="Arial"/>
          <w:sz w:val="24"/>
          <w:szCs w:val="24"/>
        </w:rPr>
        <w:t>Both</w:t>
      </w:r>
      <w:r w:rsidR="0094206B">
        <w:rPr>
          <w:rFonts w:ascii="Arial" w:hAnsi="Arial" w:cs="Arial"/>
          <w:sz w:val="24"/>
          <w:szCs w:val="24"/>
        </w:rPr>
        <w:t xml:space="preserve"> the base elbow and the guiding flange shall be made of </w:t>
      </w:r>
      <w:r w:rsidR="009F1963">
        <w:rPr>
          <w:rFonts w:ascii="Arial" w:hAnsi="Arial" w:cs="Arial"/>
          <w:sz w:val="24"/>
          <w:szCs w:val="24"/>
        </w:rPr>
        <w:t>AISI 316 stainless steel</w:t>
      </w:r>
      <w:r w:rsidR="0094206B">
        <w:rPr>
          <w:rFonts w:ascii="Arial" w:hAnsi="Arial" w:cs="Arial"/>
          <w:sz w:val="24"/>
          <w:szCs w:val="24"/>
        </w:rPr>
        <w:t xml:space="preserve">. </w:t>
      </w:r>
      <w:r w:rsidR="00785D51">
        <w:rPr>
          <w:rFonts w:ascii="Arial" w:hAnsi="Arial" w:cs="Arial"/>
          <w:sz w:val="24"/>
          <w:szCs w:val="24"/>
        </w:rPr>
        <w:t xml:space="preserve">The guiding flange shall utilize </w:t>
      </w:r>
      <w:r w:rsidR="00A77EDF">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the pump discharge a</w:t>
      </w:r>
      <w:r w:rsidR="00C93AE1">
        <w:rPr>
          <w:rFonts w:ascii="Arial" w:hAnsi="Arial" w:cs="Arial"/>
          <w:sz w:val="24"/>
          <w:szCs w:val="24"/>
        </w:rPr>
        <w:t>nd</w:t>
      </w:r>
      <w:r w:rsidR="00785D51">
        <w:rPr>
          <w:rFonts w:ascii="Arial" w:hAnsi="Arial" w:cs="Arial"/>
          <w:sz w:val="24"/>
          <w:szCs w:val="24"/>
        </w:rPr>
        <w:t xml:space="preserve"> the elbow.</w:t>
      </w:r>
      <w:r>
        <w:rPr>
          <w:rFonts w:ascii="Arial" w:hAnsi="Arial" w:cs="Arial"/>
          <w:sz w:val="24"/>
          <w:szCs w:val="24"/>
        </w:rPr>
        <w:t xml:space="preserve"> </w:t>
      </w:r>
      <w:r w:rsidR="00C93AE1">
        <w:rPr>
          <w:rFonts w:ascii="Arial" w:hAnsi="Arial" w:cs="Arial"/>
          <w:sz w:val="24"/>
          <w:szCs w:val="24"/>
        </w:rPr>
        <w:t xml:space="preserve">In order to maximize reliability of this sealing, systems that utilize </w:t>
      </w:r>
      <w:r w:rsidR="00A77EDF">
        <w:rPr>
          <w:rFonts w:ascii="Arial" w:hAnsi="Arial" w:cs="Arial"/>
          <w:sz w:val="24"/>
          <w:szCs w:val="24"/>
        </w:rPr>
        <w:t xml:space="preserve">a </w:t>
      </w:r>
      <w:r w:rsidR="00A77EDF">
        <w:rPr>
          <w:rFonts w:ascii="Arial" w:hAnsi="Arial" w:cs="Arial"/>
          <w:sz w:val="24"/>
          <w:szCs w:val="24"/>
        </w:rPr>
        <w:lastRenderedPageBreak/>
        <w:t xml:space="preserve">single rail, or </w:t>
      </w:r>
      <w:r w:rsidR="00C93AE1">
        <w:rPr>
          <w:rFonts w:ascii="Arial" w:hAnsi="Arial" w:cs="Arial"/>
          <w:sz w:val="24"/>
          <w:szCs w:val="24"/>
        </w:rPr>
        <w:t>non-rigid guiding systems such as cable or line shall not be considered acceptable.</w:t>
      </w:r>
    </w:p>
    <w:p w:rsidR="00C93AE1" w:rsidRPr="00866088" w:rsidRDefault="00C93AE1">
      <w:pPr>
        <w:rPr>
          <w:rFonts w:ascii="Arial" w:hAnsi="Arial" w:cs="Arial"/>
          <w:sz w:val="24"/>
          <w:szCs w:val="24"/>
        </w:rPr>
      </w:pPr>
      <w:r>
        <w:rPr>
          <w:rFonts w:ascii="Arial" w:hAnsi="Arial" w:cs="Arial"/>
          <w:sz w:val="24"/>
          <w:szCs w:val="24"/>
        </w:rPr>
        <w:t xml:space="preserve">Sealing shall be accomplished through the use of a field-replaceable, </w:t>
      </w:r>
      <w:r w:rsidR="009F1963">
        <w:rPr>
          <w:rFonts w:ascii="Arial" w:hAnsi="Arial" w:cs="Arial"/>
          <w:sz w:val="24"/>
          <w:szCs w:val="24"/>
        </w:rPr>
        <w:t xml:space="preserve">Viton </w:t>
      </w:r>
      <w:r>
        <w:rPr>
          <w:rFonts w:ascii="Arial" w:hAnsi="Arial" w:cs="Arial"/>
          <w:sz w:val="24"/>
          <w:szCs w:val="24"/>
        </w:rPr>
        <w:t xml:space="preserve">profile gasket that is axially and evenly compressed upon contact to positively seal the pump </w:t>
      </w:r>
      <w:r w:rsidRPr="00866088">
        <w:rPr>
          <w:rFonts w:ascii="Arial" w:hAnsi="Arial" w:cs="Arial"/>
          <w:sz w:val="24"/>
          <w:szCs w:val="24"/>
        </w:rPr>
        <w:t xml:space="preserve">discharge against the base elbow. Sealing systems that rely on metal-to-metal contact faces are </w:t>
      </w:r>
      <w:r w:rsidR="002B16C2" w:rsidRPr="00866088">
        <w:rPr>
          <w:rFonts w:ascii="Arial" w:hAnsi="Arial" w:cs="Arial"/>
          <w:sz w:val="24"/>
          <w:szCs w:val="24"/>
        </w:rPr>
        <w:t>subject to leaking and blow-by</w:t>
      </w:r>
      <w:r w:rsidR="0094206B" w:rsidRPr="00866088">
        <w:rPr>
          <w:rFonts w:ascii="Arial" w:hAnsi="Arial" w:cs="Arial"/>
          <w:sz w:val="24"/>
          <w:szCs w:val="24"/>
        </w:rPr>
        <w:t xml:space="preserve"> and shall not be considered acceptable. </w:t>
      </w:r>
    </w:p>
    <w:p w:rsidR="00FB54A0" w:rsidRDefault="00FB54A0" w:rsidP="00FB54A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 xml:space="preserve">The impeller shall be cast as one piece of </w:t>
      </w:r>
      <w:r w:rsidR="009F1963">
        <w:rPr>
          <w:rFonts w:ascii="Arial" w:hAnsi="Arial" w:cs="Arial"/>
          <w:sz w:val="24"/>
          <w:szCs w:val="24"/>
        </w:rPr>
        <w:t>AISI 316 stainless steel</w:t>
      </w:r>
      <w:r w:rsidR="009F1963" w:rsidRPr="00866088">
        <w:rPr>
          <w:rFonts w:ascii="Arial" w:hAnsi="Arial" w:cs="Arial"/>
          <w:sz w:val="24"/>
          <w:szCs w:val="24"/>
        </w:rPr>
        <w:t xml:space="preserve"> </w:t>
      </w:r>
      <w:r w:rsidR="00320535">
        <w:rPr>
          <w:rFonts w:ascii="Arial" w:hAnsi="Arial" w:cs="Arial"/>
          <w:sz w:val="24"/>
          <w:szCs w:val="28"/>
        </w:rPr>
        <w:t>statically and dynamically balanced</w:t>
      </w:r>
      <w:r w:rsidR="00713378">
        <w:rPr>
          <w:rFonts w:ascii="Arial" w:hAnsi="Arial" w:cs="Arial"/>
          <w:sz w:val="24"/>
          <w:szCs w:val="28"/>
        </w:rPr>
        <w:t xml:space="preserve">. The impeller shall be of the </w:t>
      </w:r>
      <w:r w:rsidR="00713378" w:rsidRPr="000F1ED9">
        <w:rPr>
          <w:rFonts w:ascii="Arial" w:hAnsi="Arial" w:cs="Arial"/>
          <w:sz w:val="24"/>
          <w:szCs w:val="28"/>
          <w:u w:val="single"/>
        </w:rPr>
        <w:t>single-vane closed (double-</w:t>
      </w:r>
      <w:r w:rsidR="000F1ED9" w:rsidRPr="000F1ED9">
        <w:rPr>
          <w:rFonts w:ascii="Arial" w:hAnsi="Arial" w:cs="Arial"/>
          <w:sz w:val="24"/>
          <w:szCs w:val="24"/>
          <w:u w:val="single"/>
        </w:rPr>
        <w:t>shrouded)</w:t>
      </w:r>
      <w:r w:rsidR="000F1ED9">
        <w:rPr>
          <w:rFonts w:ascii="Arial" w:hAnsi="Arial" w:cs="Arial"/>
          <w:sz w:val="24"/>
          <w:szCs w:val="24"/>
        </w:rPr>
        <w:t xml:space="preserve"> </w:t>
      </w:r>
      <w:r w:rsidR="004720EC" w:rsidRPr="00866088">
        <w:rPr>
          <w:rFonts w:ascii="Arial" w:hAnsi="Arial" w:cs="Arial"/>
          <w:sz w:val="24"/>
          <w:szCs w:val="24"/>
        </w:rPr>
        <w:t xml:space="preserve">or </w:t>
      </w:r>
      <w:r w:rsidR="0009480C" w:rsidRPr="000F1ED9">
        <w:rPr>
          <w:rFonts w:ascii="Arial" w:hAnsi="Arial" w:cs="Arial"/>
          <w:sz w:val="24"/>
          <w:szCs w:val="24"/>
          <w:u w:val="single"/>
        </w:rPr>
        <w:t>multi-vane open (single-shrouded)</w:t>
      </w:r>
      <w:r w:rsidR="004720EC">
        <w:rPr>
          <w:rFonts w:ascii="Arial" w:hAnsi="Arial" w:cs="Arial"/>
          <w:sz w:val="24"/>
          <w:szCs w:val="24"/>
        </w:rPr>
        <w:t xml:space="preserve"> </w:t>
      </w:r>
      <w:r w:rsidR="00713378" w:rsidRPr="00B7518D">
        <w:rPr>
          <w:rFonts w:ascii="Arial" w:hAnsi="Arial" w:cs="Arial"/>
          <w:sz w:val="24"/>
          <w:szCs w:val="24"/>
        </w:rPr>
        <w:t xml:space="preserve">non-clog design, and shall meet the Ten State Standards requirement for minimum solids passage of </w:t>
      </w:r>
      <w:r w:rsidR="00B263DF">
        <w:rPr>
          <w:rFonts w:ascii="Arial" w:hAnsi="Arial" w:cs="Arial"/>
          <w:sz w:val="24"/>
          <w:szCs w:val="24"/>
        </w:rPr>
        <w:t>3</w:t>
      </w:r>
      <w:r w:rsidR="00713378" w:rsidRPr="00B7518D">
        <w:rPr>
          <w:rFonts w:ascii="Arial" w:hAnsi="Arial" w:cs="Arial"/>
          <w:sz w:val="24"/>
          <w:szCs w:val="24"/>
        </w:rPr>
        <w:t xml:space="preserve"> inches. </w:t>
      </w:r>
      <w:r w:rsidR="00B7518D" w:rsidRPr="00B7518D">
        <w:rPr>
          <w:rFonts w:ascii="Arial" w:hAnsi="Arial" w:cs="Arial"/>
          <w:sz w:val="24"/>
          <w:szCs w:val="24"/>
        </w:rPr>
        <w:t xml:space="preserve">Upon request, the manufacturer must certify a test of a static solids passing test to confirm the supplied pump is capable of passing 3” non-compressible solids in a static configuration. </w:t>
      </w:r>
      <w:r w:rsidR="00713378" w:rsidRPr="00B7518D">
        <w:rPr>
          <w:rFonts w:ascii="Arial" w:hAnsi="Arial" w:cs="Arial"/>
          <w:sz w:val="24"/>
          <w:szCs w:val="24"/>
        </w:rPr>
        <w:t>Impellers that are not capable of passing a 3 inch, non-compressible solid in a static state</w:t>
      </w:r>
      <w:r w:rsidR="002B16C2">
        <w:rPr>
          <w:rFonts w:ascii="Arial" w:hAnsi="Arial" w:cs="Arial"/>
          <w:sz w:val="24"/>
          <w:szCs w:val="24"/>
        </w:rPr>
        <w:t xml:space="preserve">, or which require axial movement </w:t>
      </w:r>
      <w:bookmarkStart w:id="0" w:name="_GoBack"/>
      <w:bookmarkEnd w:id="0"/>
      <w:r w:rsidR="002B16C2">
        <w:rPr>
          <w:rFonts w:ascii="Arial" w:hAnsi="Arial" w:cs="Arial"/>
          <w:sz w:val="24"/>
          <w:szCs w:val="24"/>
        </w:rPr>
        <w:t xml:space="preserve">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 xml:space="preserve">The volute shall be cast in one piece of </w:t>
      </w:r>
      <w:r w:rsidR="009F1963">
        <w:rPr>
          <w:rFonts w:ascii="Arial" w:hAnsi="Arial" w:cs="Arial"/>
          <w:sz w:val="24"/>
          <w:szCs w:val="24"/>
        </w:rPr>
        <w:t>AISI 316 stainless steel</w:t>
      </w:r>
      <w:r w:rsidR="00B745D8">
        <w:rPr>
          <w:rFonts w:ascii="Arial" w:hAnsi="Arial" w:cs="Arial"/>
          <w:sz w:val="24"/>
          <w:szCs w:val="28"/>
        </w:rPr>
        <w:t xml:space="preserve"> with smooth contours and surfaces to provide obstruction-free passageways with low friction losses. The discharge flange of the vo</w:t>
      </w:r>
      <w:r w:rsidR="004B6786">
        <w:rPr>
          <w:rFonts w:ascii="Arial" w:hAnsi="Arial" w:cs="Arial"/>
          <w:sz w:val="24"/>
          <w:szCs w:val="28"/>
        </w:rPr>
        <w:t xml:space="preserve">lute shall have a standard ANSI or DIN bolt pattern. Proprietary bolt patterns shall not be acceptable. </w:t>
      </w:r>
    </w:p>
    <w:p w:rsidR="004B6786" w:rsidRDefault="004B6786">
      <w:pPr>
        <w:rPr>
          <w:rFonts w:ascii="Arial" w:hAnsi="Arial" w:cs="Arial"/>
          <w:sz w:val="24"/>
          <w:szCs w:val="28"/>
        </w:rPr>
      </w:pPr>
    </w:p>
    <w:p w:rsidR="004B6786" w:rsidRDefault="004B6786">
      <w:pPr>
        <w:rPr>
          <w:rFonts w:ascii="Arial" w:hAnsi="Arial" w:cs="Arial"/>
          <w:sz w:val="24"/>
          <w:szCs w:val="28"/>
        </w:rPr>
      </w:pPr>
      <w:r>
        <w:rPr>
          <w:rFonts w:ascii="Arial" w:hAnsi="Arial" w:cs="Arial"/>
          <w:b/>
          <w:sz w:val="28"/>
          <w:szCs w:val="28"/>
        </w:rPr>
        <w:t>WEAR RING</w:t>
      </w:r>
      <w:r w:rsidR="000F1ED9">
        <w:rPr>
          <w:rFonts w:ascii="Arial" w:hAnsi="Arial" w:cs="Arial"/>
          <w:b/>
          <w:sz w:val="28"/>
          <w:szCs w:val="28"/>
        </w:rPr>
        <w:t xml:space="preserve"> </w:t>
      </w:r>
    </w:p>
    <w:p w:rsidR="004B6786" w:rsidRDefault="000F1ED9">
      <w:pPr>
        <w:rPr>
          <w:rFonts w:ascii="Arial" w:hAnsi="Arial" w:cs="Arial"/>
          <w:sz w:val="24"/>
          <w:szCs w:val="28"/>
        </w:rPr>
      </w:pPr>
      <w:r>
        <w:rPr>
          <w:rFonts w:ascii="Arial" w:hAnsi="Arial" w:cs="Arial"/>
          <w:sz w:val="24"/>
          <w:szCs w:val="28"/>
        </w:rPr>
        <w:t>On single-vane closed (double-shrouded) impellers, to</w:t>
      </w:r>
      <w:r w:rsidR="004B6786">
        <w:rPr>
          <w:rFonts w:ascii="Arial" w:hAnsi="Arial" w:cs="Arial"/>
          <w:sz w:val="24"/>
          <w:szCs w:val="28"/>
        </w:rPr>
        <w:t>lerance between the nose of the impeller and the suction flange of the volute shall be controlled by a pair of replaceable wear rings</w:t>
      </w:r>
      <w:r w:rsidR="008B15A7">
        <w:rPr>
          <w:rFonts w:ascii="Arial" w:hAnsi="Arial" w:cs="Arial"/>
          <w:sz w:val="24"/>
          <w:szCs w:val="28"/>
        </w:rPr>
        <w:t>.</w:t>
      </w:r>
      <w:r w:rsidR="004B6786">
        <w:rPr>
          <w:rFonts w:ascii="Arial" w:hAnsi="Arial" w:cs="Arial"/>
          <w:sz w:val="24"/>
          <w:szCs w:val="28"/>
        </w:rPr>
        <w:t xml:space="preserve"> </w:t>
      </w:r>
      <w:r w:rsidR="008B15A7">
        <w:rPr>
          <w:rFonts w:ascii="Arial" w:hAnsi="Arial" w:cs="Arial"/>
          <w:sz w:val="24"/>
          <w:szCs w:val="28"/>
        </w:rPr>
        <w:t>A</w:t>
      </w:r>
      <w:r w:rsidR="004B6786">
        <w:rPr>
          <w:rFonts w:ascii="Arial" w:hAnsi="Arial" w:cs="Arial"/>
          <w:sz w:val="24"/>
          <w:szCs w:val="28"/>
        </w:rPr>
        <w:t xml:space="preserve"> stationary wear ring </w:t>
      </w:r>
      <w:r w:rsidR="00B114DC">
        <w:rPr>
          <w:rFonts w:ascii="Arial" w:hAnsi="Arial" w:cs="Arial"/>
          <w:sz w:val="24"/>
          <w:szCs w:val="28"/>
        </w:rPr>
        <w:t>machined</w:t>
      </w:r>
      <w:r w:rsidR="004B6786">
        <w:rPr>
          <w:rFonts w:ascii="Arial" w:hAnsi="Arial" w:cs="Arial"/>
          <w:sz w:val="24"/>
          <w:szCs w:val="28"/>
        </w:rPr>
        <w:t xml:space="preserve"> from </w:t>
      </w:r>
      <w:r w:rsidR="00B114DC">
        <w:rPr>
          <w:rFonts w:ascii="Arial" w:hAnsi="Arial" w:cs="Arial"/>
          <w:sz w:val="24"/>
          <w:szCs w:val="24"/>
        </w:rPr>
        <w:t>AISI 316 stainless steel</w:t>
      </w:r>
      <w:r w:rsidR="008B15A7">
        <w:rPr>
          <w:rFonts w:ascii="Arial" w:hAnsi="Arial" w:cs="Arial"/>
          <w:sz w:val="24"/>
          <w:szCs w:val="28"/>
        </w:rPr>
        <w:t xml:space="preserve"> shall be press fit into the volute suction, and a</w:t>
      </w:r>
      <w:r>
        <w:rPr>
          <w:rFonts w:ascii="Arial" w:hAnsi="Arial" w:cs="Arial"/>
          <w:sz w:val="24"/>
          <w:szCs w:val="28"/>
        </w:rPr>
        <w:t>n integral</w:t>
      </w:r>
      <w:r w:rsidR="00B114DC">
        <w:rPr>
          <w:rFonts w:ascii="Arial" w:hAnsi="Arial" w:cs="Arial"/>
          <w:sz w:val="24"/>
          <w:szCs w:val="28"/>
        </w:rPr>
        <w:t xml:space="preserve"> </w:t>
      </w:r>
      <w:r w:rsidR="008B15A7">
        <w:rPr>
          <w:rFonts w:ascii="Arial" w:hAnsi="Arial" w:cs="Arial"/>
          <w:sz w:val="24"/>
          <w:szCs w:val="28"/>
        </w:rPr>
        <w:t xml:space="preserve">wear ring shall be </w:t>
      </w:r>
      <w:r>
        <w:rPr>
          <w:rFonts w:ascii="Arial" w:hAnsi="Arial" w:cs="Arial"/>
          <w:sz w:val="24"/>
          <w:szCs w:val="28"/>
        </w:rPr>
        <w:t xml:space="preserve">cast into </w:t>
      </w:r>
      <w:r w:rsidR="00B114DC">
        <w:rPr>
          <w:rFonts w:ascii="Arial" w:hAnsi="Arial" w:cs="Arial"/>
          <w:sz w:val="24"/>
          <w:szCs w:val="28"/>
        </w:rPr>
        <w:t xml:space="preserve">the </w:t>
      </w:r>
      <w:r w:rsidR="008B15A7">
        <w:rPr>
          <w:rFonts w:ascii="Arial" w:hAnsi="Arial" w:cs="Arial"/>
          <w:sz w:val="24"/>
          <w:szCs w:val="28"/>
        </w:rPr>
        <w:t xml:space="preserve">nose of the impeller in </w:t>
      </w:r>
      <w:r w:rsidR="00B114DC">
        <w:rPr>
          <w:rFonts w:ascii="Arial" w:hAnsi="Arial" w:cs="Arial"/>
          <w:sz w:val="24"/>
          <w:szCs w:val="24"/>
        </w:rPr>
        <w:t>AISI 316 stainless steel</w:t>
      </w:r>
      <w:r w:rsidR="008B15A7">
        <w:rPr>
          <w:rFonts w:ascii="Arial" w:hAnsi="Arial" w:cs="Arial"/>
          <w:sz w:val="24"/>
          <w:szCs w:val="28"/>
        </w:rPr>
        <w:t>.</w:t>
      </w:r>
      <w:r w:rsidR="00B11609">
        <w:rPr>
          <w:rFonts w:ascii="Arial" w:hAnsi="Arial" w:cs="Arial"/>
          <w:sz w:val="24"/>
          <w:szCs w:val="28"/>
        </w:rPr>
        <w:t xml:space="preserve"> Wear systems that require routine adjustment in order to maintain tolerances shall not be acceptable.</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lastRenderedPageBreak/>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6C7ED9" w:rsidRDefault="006C7ED9">
      <w:pPr>
        <w:rPr>
          <w:rFonts w:ascii="Arial" w:hAnsi="Arial" w:cs="Arial"/>
          <w:sz w:val="24"/>
          <w:szCs w:val="28"/>
        </w:rPr>
      </w:pPr>
      <w:r>
        <w:rPr>
          <w:rFonts w:ascii="Arial" w:hAnsi="Arial" w:cs="Arial"/>
          <w:sz w:val="24"/>
          <w:szCs w:val="28"/>
        </w:rPr>
        <w:t>The motor shall be protected from water intrusion by a tandem mechanical seal arrangement</w:t>
      </w:r>
      <w:r w:rsidR="000F08A8">
        <w:rPr>
          <w:rFonts w:ascii="Arial" w:hAnsi="Arial" w:cs="Arial"/>
          <w:sz w:val="24"/>
          <w:szCs w:val="28"/>
        </w:rPr>
        <w:t>.</w:t>
      </w:r>
      <w:r w:rsidR="00BB7DFD">
        <w:rPr>
          <w:rFonts w:ascii="Arial" w:hAnsi="Arial" w:cs="Arial"/>
          <w:sz w:val="24"/>
          <w:szCs w:val="28"/>
        </w:rPr>
        <w:t xml:space="preserve"> The mechanical seals shall be of a non-proprietary design and shall be produced and branded by a major manufacturer of mechanical seals.</w:t>
      </w:r>
      <w:r w:rsidR="000F08A8">
        <w:rPr>
          <w:rFonts w:ascii="Arial" w:hAnsi="Arial" w:cs="Arial"/>
          <w:sz w:val="24"/>
          <w:szCs w:val="28"/>
        </w:rPr>
        <w:t xml:space="preserve"> The seals shall operate in an isolated oil chamber, which shall provide lubrication and cooling</w:t>
      </w:r>
      <w:r w:rsidR="00167215">
        <w:rPr>
          <w:rFonts w:ascii="Arial" w:hAnsi="Arial" w:cs="Arial"/>
          <w:sz w:val="24"/>
          <w:szCs w:val="28"/>
        </w:rPr>
        <w:t xml:space="preserve">.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w:t>
      </w:r>
      <w:r w:rsidR="000F1ED9">
        <w:rPr>
          <w:rFonts w:ascii="Arial" w:hAnsi="Arial" w:cs="Arial"/>
          <w:sz w:val="24"/>
          <w:szCs w:val="28"/>
        </w:rPr>
        <w:t xml:space="preserve">AISI 316 stainless steel </w:t>
      </w:r>
      <w:r w:rsidR="00167215">
        <w:rPr>
          <w:rFonts w:ascii="Arial" w:hAnsi="Arial" w:cs="Arial"/>
          <w:sz w:val="24"/>
          <w:szCs w:val="28"/>
        </w:rPr>
        <w:t>spring</w:t>
      </w:r>
      <w:r w:rsidR="00995AD1">
        <w:rPr>
          <w:rFonts w:ascii="Arial" w:hAnsi="Arial" w:cs="Arial"/>
          <w:sz w:val="24"/>
          <w:szCs w:val="28"/>
        </w:rPr>
        <w:t xml:space="preserve"> and utiliz</w:t>
      </w:r>
      <w:r w:rsidR="00E2653B">
        <w:rPr>
          <w:rFonts w:ascii="Arial" w:hAnsi="Arial" w:cs="Arial"/>
          <w:sz w:val="24"/>
          <w:szCs w:val="28"/>
        </w:rPr>
        <w:t>e</w:t>
      </w:r>
      <w:r w:rsidR="00995AD1">
        <w:rPr>
          <w:rFonts w:ascii="Arial" w:hAnsi="Arial" w:cs="Arial"/>
          <w:sz w:val="24"/>
          <w:szCs w:val="28"/>
        </w:rPr>
        <w:t xml:space="preserve"> </w:t>
      </w:r>
      <w:r w:rsidR="00B114DC">
        <w:rPr>
          <w:rFonts w:ascii="Arial" w:hAnsi="Arial" w:cs="Arial"/>
          <w:sz w:val="24"/>
          <w:szCs w:val="28"/>
        </w:rPr>
        <w:t>Viton</w:t>
      </w:r>
      <w:r w:rsidR="00E2653B">
        <w:rPr>
          <w:rFonts w:ascii="Arial" w:hAnsi="Arial" w:cs="Arial"/>
          <w:sz w:val="24"/>
          <w:szCs w:val="28"/>
        </w:rPr>
        <w:t xml:space="preserve"> elastomers</w:t>
      </w:r>
      <w:r w:rsidR="00167215">
        <w:rPr>
          <w:rFonts w:ascii="Arial" w:hAnsi="Arial" w:cs="Arial"/>
          <w:sz w:val="24"/>
          <w:szCs w:val="28"/>
        </w:rPr>
        <w:t xml:space="preserve">. </w:t>
      </w:r>
      <w:r w:rsidR="00BB7DFD">
        <w:rPr>
          <w:rFonts w:ascii="Arial" w:hAnsi="Arial" w:cs="Arial"/>
          <w:sz w:val="24"/>
          <w:szCs w:val="28"/>
        </w:rPr>
        <w:t xml:space="preserve">The springs shall be protected from the pumped medium, and under no circumstances shall solid particles accumulate on the external spring and hamper its effectiveness. </w:t>
      </w:r>
      <w:r w:rsidR="00995AD1">
        <w:rPr>
          <w:rFonts w:ascii="Arial" w:hAnsi="Arial" w:cs="Arial"/>
          <w:sz w:val="24"/>
          <w:szCs w:val="28"/>
        </w:rPr>
        <w:t>Seals shall not require routine maintenance except periodic inspection of the oil chamber.</w:t>
      </w:r>
      <w:r w:rsidR="00B3427A">
        <w:rPr>
          <w:rFonts w:ascii="Arial" w:hAnsi="Arial" w:cs="Arial"/>
          <w:sz w:val="24"/>
          <w:szCs w:val="28"/>
        </w:rPr>
        <w:t xml:space="preserve"> </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F859CE" w:rsidRDefault="00F859CE">
      <w:pPr>
        <w:rPr>
          <w:rFonts w:ascii="Arial" w:hAnsi="Arial" w:cs="Arial"/>
          <w:sz w:val="24"/>
          <w:szCs w:val="28"/>
        </w:rPr>
      </w:pPr>
    </w:p>
    <w:p w:rsidR="00F859CE" w:rsidRDefault="00F859CE">
      <w:pPr>
        <w:rPr>
          <w:rFonts w:ascii="Arial" w:hAnsi="Arial" w:cs="Arial"/>
          <w:sz w:val="24"/>
          <w:szCs w:val="28"/>
        </w:rPr>
      </w:pPr>
    </w:p>
    <w:p w:rsidR="00F859CE" w:rsidRDefault="00F859CE">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lastRenderedPageBreak/>
        <w:t>SEAL FAILURE EARLY WARNING SYSTEM</w:t>
      </w:r>
    </w:p>
    <w:p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w:t>
      </w:r>
      <w:r w:rsidR="00B114DC">
        <w:rPr>
          <w:rFonts w:ascii="Arial" w:hAnsi="Arial" w:cs="Arial"/>
          <w:sz w:val="24"/>
          <w:szCs w:val="24"/>
        </w:rPr>
        <w:t>AISI 316 stainless steel</w:t>
      </w:r>
      <w:r w:rsidR="00413D82" w:rsidRPr="00725363">
        <w:rPr>
          <w:rFonts w:ascii="Arial" w:hAnsi="Arial" w:cs="Arial"/>
          <w:sz w:val="24"/>
          <w:szCs w:val="24"/>
        </w:rPr>
        <w:t xml:space="preserve">. </w:t>
      </w:r>
      <w:r w:rsidR="005442E1" w:rsidRPr="00725363">
        <w:rPr>
          <w:rFonts w:ascii="Arial" w:hAnsi="Arial" w:cs="Arial"/>
          <w:sz w:val="24"/>
          <w:szCs w:val="24"/>
        </w:rPr>
        <w:t>Fitting the stator</w:t>
      </w:r>
      <w:r w:rsidR="00413D82" w:rsidRPr="00725363">
        <w:rPr>
          <w:rFonts w:ascii="Arial" w:hAnsi="Arial" w:cs="Arial"/>
          <w:sz w:val="24"/>
          <w:szCs w:val="24"/>
        </w:rPr>
        <w:t xml:space="preserve"> into th</w:t>
      </w:r>
      <w:r w:rsidR="005442E1" w:rsidRPr="00725363">
        <w:rPr>
          <w:rFonts w:ascii="Arial" w:hAnsi="Arial" w:cs="Arial"/>
          <w:sz w:val="24"/>
          <w:szCs w:val="24"/>
        </w:rPr>
        <w:t>e</w:t>
      </w:r>
      <w:r w:rsidR="00413D82" w:rsidRPr="00725363">
        <w:rPr>
          <w:rFonts w:ascii="Arial" w:hAnsi="Arial" w:cs="Arial"/>
          <w:sz w:val="24"/>
          <w:szCs w:val="24"/>
        </w:rPr>
        <w:t xml:space="preserve"> enclosure</w:t>
      </w:r>
      <w:r w:rsidR="005442E1" w:rsidRPr="00725363">
        <w:rPr>
          <w:rFonts w:ascii="Arial" w:hAnsi="Arial" w:cs="Arial"/>
          <w:sz w:val="24"/>
          <w:szCs w:val="24"/>
        </w:rPr>
        <w:t xml:space="preserve"> with</w:t>
      </w:r>
      <w:r w:rsidR="00413D82" w:rsidRPr="00725363">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C</w:t>
      </w:r>
      <w:r w:rsidR="008F65D5">
        <w:rPr>
          <w:rFonts w:ascii="Arial" w:hAnsi="Arial" w:cs="Arial"/>
          <w:sz w:val="24"/>
          <w:szCs w:val="24"/>
        </w:rPr>
        <w:t xml:space="preserve"> (284°F)</w:t>
      </w:r>
      <w:r>
        <w:rPr>
          <w:rFonts w:ascii="Arial" w:hAnsi="Arial" w:cs="Arial"/>
          <w:sz w:val="24"/>
          <w:szCs w:val="24"/>
        </w:rPr>
        <w:t xml:space="preserve">,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w:t>
      </w:r>
      <w:r w:rsidR="008F65D5">
        <w:rPr>
          <w:rFonts w:ascii="Arial" w:hAnsi="Arial" w:cs="Arial"/>
          <w:sz w:val="24"/>
          <w:szCs w:val="24"/>
        </w:rPr>
        <w:t xml:space="preserve">in environments </w:t>
      </w:r>
      <w:r w:rsidR="000D5BF1">
        <w:rPr>
          <w:rFonts w:ascii="Arial" w:hAnsi="Arial" w:cs="Arial"/>
          <w:sz w:val="24"/>
          <w:szCs w:val="24"/>
        </w:rPr>
        <w:t>up to 104°F or intermittently up to 140°</w:t>
      </w:r>
      <w:r w:rsidR="003F2EED">
        <w:rPr>
          <w:rFonts w:ascii="Arial" w:hAnsi="Arial" w:cs="Arial"/>
          <w:sz w:val="24"/>
          <w:szCs w:val="24"/>
        </w:rPr>
        <w:t xml:space="preserve">F, and shall be capable of sustaining 15 starts per </w:t>
      </w:r>
      <w:r w:rsidR="003F2EED" w:rsidRPr="00725363">
        <w:rPr>
          <w:rFonts w:ascii="Arial" w:hAnsi="Arial" w:cs="Arial"/>
          <w:sz w:val="24"/>
          <w:szCs w:val="24"/>
        </w:rPr>
        <w:t>hour</w:t>
      </w:r>
      <w:r w:rsidR="003B0816" w:rsidRPr="00725363">
        <w:rPr>
          <w:rFonts w:ascii="Arial" w:hAnsi="Arial" w:cs="Arial"/>
          <w:sz w:val="24"/>
          <w:szCs w:val="24"/>
        </w:rPr>
        <w:t xml:space="preserve">. </w:t>
      </w:r>
      <w:r w:rsidR="00A77EDF" w:rsidRPr="00725363">
        <w:rPr>
          <w:rFonts w:ascii="Arial" w:hAnsi="Arial" w:cs="Arial"/>
          <w:sz w:val="24"/>
          <w:szCs w:val="24"/>
        </w:rPr>
        <w:t>Motors shall be available to meet NEMA MG1, Part 31 and VFD-rated if required.</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F859CE" w:rsidRDefault="00F859CE">
      <w:pPr>
        <w:rPr>
          <w:rFonts w:ascii="Arial" w:hAnsi="Arial" w:cs="Arial"/>
          <w:sz w:val="24"/>
          <w:szCs w:val="28"/>
        </w:rPr>
      </w:pPr>
    </w:p>
    <w:p w:rsidR="00F859CE" w:rsidRDefault="00F859CE">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lastRenderedPageBreak/>
        <w:t>CABLE ENTRY</w:t>
      </w:r>
    </w:p>
    <w:p w:rsidR="00D56BA3"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w:t>
      </w:r>
    </w:p>
    <w:p w:rsidR="004B22D2" w:rsidRPr="00D56BA3" w:rsidRDefault="004B22D2">
      <w:pPr>
        <w:rPr>
          <w:rFonts w:ascii="Arial" w:hAnsi="Arial" w:cs="Arial"/>
          <w:sz w:val="24"/>
          <w:szCs w:val="28"/>
        </w:rPr>
      </w:pPr>
      <w:r>
        <w:rPr>
          <w:rFonts w:ascii="Arial" w:hAnsi="Arial" w:cs="Arial"/>
          <w:sz w:val="24"/>
          <w:szCs w:val="28"/>
        </w:rPr>
        <w:t>When the application requires, the cable entry shall be drilled and potted to completely prevent gas intrusion. The assembly shall be non-removable to ensure the integrity is preserved</w:t>
      </w:r>
      <w:r w:rsidR="00543C55">
        <w:rPr>
          <w:rFonts w:ascii="Arial" w:hAnsi="Arial" w:cs="Arial"/>
          <w:sz w:val="24"/>
          <w:szCs w:val="28"/>
        </w:rPr>
        <w:t>.</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91BCD"/>
    <w:rsid w:val="0009480C"/>
    <w:rsid w:val="000D5BF1"/>
    <w:rsid w:val="000F08A8"/>
    <w:rsid w:val="000F1ED9"/>
    <w:rsid w:val="0012087C"/>
    <w:rsid w:val="00162D0E"/>
    <w:rsid w:val="00167215"/>
    <w:rsid w:val="001E60B4"/>
    <w:rsid w:val="00232BDF"/>
    <w:rsid w:val="00266837"/>
    <w:rsid w:val="002B16C2"/>
    <w:rsid w:val="00320535"/>
    <w:rsid w:val="003B0816"/>
    <w:rsid w:val="003C1076"/>
    <w:rsid w:val="003F2EED"/>
    <w:rsid w:val="00413D82"/>
    <w:rsid w:val="004720EC"/>
    <w:rsid w:val="004B22D2"/>
    <w:rsid w:val="004B6786"/>
    <w:rsid w:val="00543C55"/>
    <w:rsid w:val="005442E1"/>
    <w:rsid w:val="005779C1"/>
    <w:rsid w:val="00582A30"/>
    <w:rsid w:val="00586D17"/>
    <w:rsid w:val="0058736E"/>
    <w:rsid w:val="005B3828"/>
    <w:rsid w:val="005E2234"/>
    <w:rsid w:val="00606163"/>
    <w:rsid w:val="00606D1A"/>
    <w:rsid w:val="006A5183"/>
    <w:rsid w:val="006C35AC"/>
    <w:rsid w:val="006C7ED9"/>
    <w:rsid w:val="00713378"/>
    <w:rsid w:val="00725363"/>
    <w:rsid w:val="00785D51"/>
    <w:rsid w:val="007D023C"/>
    <w:rsid w:val="007D5CC5"/>
    <w:rsid w:val="00866088"/>
    <w:rsid w:val="00891340"/>
    <w:rsid w:val="008B15A7"/>
    <w:rsid w:val="008E36BB"/>
    <w:rsid w:val="008F65D5"/>
    <w:rsid w:val="008F7BE4"/>
    <w:rsid w:val="0094206B"/>
    <w:rsid w:val="00995AD1"/>
    <w:rsid w:val="009D432D"/>
    <w:rsid w:val="009D63A9"/>
    <w:rsid w:val="009D7FF9"/>
    <w:rsid w:val="009E1FD9"/>
    <w:rsid w:val="009F1963"/>
    <w:rsid w:val="00A60A62"/>
    <w:rsid w:val="00A77EDF"/>
    <w:rsid w:val="00B114DC"/>
    <w:rsid w:val="00B11609"/>
    <w:rsid w:val="00B214BC"/>
    <w:rsid w:val="00B263DF"/>
    <w:rsid w:val="00B3427A"/>
    <w:rsid w:val="00B745D8"/>
    <w:rsid w:val="00B7518D"/>
    <w:rsid w:val="00BB7DFD"/>
    <w:rsid w:val="00C33B68"/>
    <w:rsid w:val="00C36BAC"/>
    <w:rsid w:val="00C627B4"/>
    <w:rsid w:val="00C93AE1"/>
    <w:rsid w:val="00CB74C4"/>
    <w:rsid w:val="00CD56D3"/>
    <w:rsid w:val="00D134CD"/>
    <w:rsid w:val="00D37B28"/>
    <w:rsid w:val="00D52EEB"/>
    <w:rsid w:val="00D56BA3"/>
    <w:rsid w:val="00E2653B"/>
    <w:rsid w:val="00EE7CE9"/>
    <w:rsid w:val="00F81B32"/>
    <w:rsid w:val="00F859CE"/>
    <w:rsid w:val="00F94CCC"/>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6</cp:revision>
  <dcterms:created xsi:type="dcterms:W3CDTF">2018-12-06T14:17:00Z</dcterms:created>
  <dcterms:modified xsi:type="dcterms:W3CDTF">2018-12-06T15:27:00Z</dcterms:modified>
</cp:coreProperties>
</file>